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F3F" w:rsidRDefault="00000000">
      <w:pPr>
        <w:pStyle w:val="Title"/>
        <w:spacing w:before="0" w:line="276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SURAT PENUGASAN</w:t>
      </w:r>
    </w:p>
    <w:p w:rsidR="00112F3F" w:rsidRDefault="00000000">
      <w:pPr>
        <w:pStyle w:val="Title"/>
        <w:spacing w:before="0" w:line="276" w:lineRule="auto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Nomor:   </w:t>
      </w:r>
      <w:r w:rsidR="00180885">
        <w:rPr>
          <w:rFonts w:cs="Arial"/>
          <w:b w:val="0"/>
          <w:bCs w:val="0"/>
          <w:sz w:val="22"/>
          <w:szCs w:val="22"/>
        </w:rPr>
        <w:t>......................</w:t>
      </w:r>
    </w:p>
    <w:p w:rsidR="00112F3F" w:rsidRDefault="00112F3F">
      <w:pPr>
        <w:pStyle w:val="BodyText"/>
        <w:spacing w:line="276" w:lineRule="auto"/>
        <w:rPr>
          <w:rFonts w:cs="Arial"/>
        </w:rPr>
      </w:pPr>
    </w:p>
    <w:p w:rsidR="00112F3F" w:rsidRDefault="00112F3F">
      <w:pPr>
        <w:pStyle w:val="BodyText"/>
        <w:spacing w:line="276" w:lineRule="auto"/>
        <w:rPr>
          <w:rFonts w:cs="Arial"/>
        </w:rPr>
      </w:pPr>
    </w:p>
    <w:p w:rsidR="00112F3F" w:rsidRDefault="00000000">
      <w:pPr>
        <w:pStyle w:val="BodyText"/>
        <w:spacing w:line="276" w:lineRule="auto"/>
        <w:rPr>
          <w:rFonts w:cs="Arial"/>
        </w:rPr>
      </w:pPr>
      <w:r>
        <w:rPr>
          <w:rFonts w:cs="Arial"/>
        </w:rPr>
        <w:t>Yang bertanda tangan di bawah ini</w:t>
      </w:r>
      <w:r w:rsidR="001C1A99">
        <w:rPr>
          <w:rFonts w:cs="Arial"/>
        </w:rPr>
        <w:t>:</w:t>
      </w:r>
    </w:p>
    <w:p w:rsidR="00CC01B7" w:rsidRDefault="00CC01B7">
      <w:pPr>
        <w:pStyle w:val="BodyText"/>
        <w:spacing w:line="276" w:lineRule="auto"/>
        <w:rPr>
          <w:rFonts w:cs="Arial"/>
        </w:rPr>
      </w:pP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2"/>
        <w:gridCol w:w="6106"/>
      </w:tblGrid>
      <w:tr w:rsidR="00112F3F" w:rsidTr="00DA6827">
        <w:tc>
          <w:tcPr>
            <w:tcW w:w="2410" w:type="dxa"/>
            <w:tcBorders>
              <w:tl2br w:val="nil"/>
              <w:tr2bl w:val="nil"/>
            </w:tcBorders>
          </w:tcPr>
          <w:p w:rsidR="00112F3F" w:rsidRDefault="00000000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Nama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112F3F" w:rsidRDefault="00000000">
            <w:pPr>
              <w:spacing w:line="276" w:lineRule="auto"/>
            </w:pPr>
            <w:r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112F3F" w:rsidRDefault="00180885">
            <w:pPr>
              <w:pStyle w:val="BodyText"/>
              <w:spacing w:line="276" w:lineRule="auto"/>
            </w:pPr>
            <w:r>
              <w:t>.................</w:t>
            </w:r>
          </w:p>
        </w:tc>
      </w:tr>
      <w:tr w:rsidR="00180885" w:rsidTr="00DA6827">
        <w:tc>
          <w:tcPr>
            <w:tcW w:w="2410" w:type="dxa"/>
            <w:tcBorders>
              <w:tl2br w:val="nil"/>
              <w:tr2bl w:val="nil"/>
            </w:tcBorders>
          </w:tcPr>
          <w:p w:rsidR="00180885" w:rsidRDefault="00180885" w:rsidP="00180885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NIP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180885" w:rsidRDefault="00180885" w:rsidP="00180885">
            <w:pPr>
              <w:spacing w:line="276" w:lineRule="auto"/>
            </w:pPr>
            <w:r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180885" w:rsidRDefault="00180885" w:rsidP="00180885">
            <w:r w:rsidRPr="00CF5F97">
              <w:t>.................</w:t>
            </w:r>
          </w:p>
        </w:tc>
      </w:tr>
      <w:tr w:rsidR="00180885" w:rsidTr="00DA6827">
        <w:tc>
          <w:tcPr>
            <w:tcW w:w="2410" w:type="dxa"/>
            <w:tcBorders>
              <w:tl2br w:val="nil"/>
              <w:tr2bl w:val="nil"/>
            </w:tcBorders>
          </w:tcPr>
          <w:p w:rsidR="00180885" w:rsidRDefault="00180885" w:rsidP="00180885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Jabatan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180885" w:rsidRDefault="00180885" w:rsidP="00180885">
            <w:pPr>
              <w:spacing w:line="276" w:lineRule="auto"/>
            </w:pPr>
            <w:r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180885" w:rsidRDefault="00180885" w:rsidP="00180885">
            <w:r w:rsidRPr="00CF5F97">
              <w:t>.................</w:t>
            </w:r>
          </w:p>
        </w:tc>
      </w:tr>
      <w:tr w:rsidR="00180885" w:rsidTr="00DA6827">
        <w:tc>
          <w:tcPr>
            <w:tcW w:w="2410" w:type="dxa"/>
            <w:tcBorders>
              <w:tl2br w:val="nil"/>
              <w:tr2bl w:val="nil"/>
            </w:tcBorders>
          </w:tcPr>
          <w:p w:rsidR="00180885" w:rsidRDefault="00180885" w:rsidP="00180885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Instansi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180885" w:rsidRDefault="00180885" w:rsidP="00180885">
            <w:pPr>
              <w:spacing w:line="276" w:lineRule="auto"/>
            </w:pPr>
            <w:r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180885" w:rsidRDefault="00180885" w:rsidP="00180885">
            <w:r w:rsidRPr="00CF5F97">
              <w:t>.................</w:t>
            </w:r>
          </w:p>
        </w:tc>
      </w:tr>
    </w:tbl>
    <w:p w:rsidR="00CC01B7" w:rsidRDefault="00CC01B7" w:rsidP="00CC01B7">
      <w:pPr>
        <w:pStyle w:val="BodyText"/>
        <w:tabs>
          <w:tab w:val="left" w:pos="3802"/>
        </w:tabs>
        <w:spacing w:line="276" w:lineRule="auto"/>
        <w:rPr>
          <w:rFonts w:cs="Arial"/>
        </w:rPr>
      </w:pPr>
    </w:p>
    <w:p w:rsidR="00CC01B7" w:rsidRDefault="00CC01B7" w:rsidP="00CC01B7">
      <w:pPr>
        <w:pStyle w:val="BodyText"/>
        <w:tabs>
          <w:tab w:val="left" w:pos="2835"/>
        </w:tabs>
        <w:spacing w:line="276" w:lineRule="auto"/>
      </w:pPr>
      <w:r>
        <w:t>memberikan tugas</w:t>
      </w:r>
      <w:r>
        <w:rPr>
          <w:spacing w:val="-4"/>
        </w:rPr>
        <w:t xml:space="preserve"> </w:t>
      </w:r>
      <w:r>
        <w:t>kepada</w:t>
      </w:r>
      <w:r w:rsidR="001C1A99">
        <w:t>:</w:t>
      </w:r>
      <w:r>
        <w:tab/>
      </w:r>
    </w:p>
    <w:p w:rsidR="00CC01B7" w:rsidRDefault="00CC01B7" w:rsidP="00CC01B7">
      <w:pPr>
        <w:pStyle w:val="BodyText"/>
        <w:tabs>
          <w:tab w:val="left" w:pos="3802"/>
        </w:tabs>
        <w:spacing w:line="276" w:lineRule="auto"/>
        <w:rPr>
          <w:rFonts w:cs="Arial"/>
        </w:rPr>
      </w:pP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2"/>
        <w:gridCol w:w="6106"/>
      </w:tblGrid>
      <w:tr w:rsidR="00CC01B7" w:rsidTr="00DA6827">
        <w:tc>
          <w:tcPr>
            <w:tcW w:w="2410" w:type="dxa"/>
            <w:tcBorders>
              <w:tl2br w:val="nil"/>
              <w:tr2bl w:val="nil"/>
            </w:tcBorders>
          </w:tcPr>
          <w:p w:rsidR="00CC01B7" w:rsidRDefault="00CC01B7" w:rsidP="00CC01B7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Nama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CC01B7" w:rsidRDefault="00CC01B7" w:rsidP="00CC01B7">
            <w:pPr>
              <w:spacing w:line="276" w:lineRule="auto"/>
            </w:pPr>
            <w:r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CC01B7" w:rsidRDefault="00CC01B7" w:rsidP="00CC01B7">
            <w:r w:rsidRPr="009561F0">
              <w:t>.................</w:t>
            </w:r>
          </w:p>
        </w:tc>
      </w:tr>
      <w:tr w:rsidR="00CC01B7" w:rsidTr="00DA6827">
        <w:tc>
          <w:tcPr>
            <w:tcW w:w="2410" w:type="dxa"/>
            <w:tcBorders>
              <w:tl2br w:val="nil"/>
              <w:tr2bl w:val="nil"/>
            </w:tcBorders>
          </w:tcPr>
          <w:p w:rsidR="00CC01B7" w:rsidRDefault="00CC01B7" w:rsidP="00CC01B7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NIP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CC01B7" w:rsidRDefault="00CC01B7" w:rsidP="00CC01B7">
            <w:r w:rsidRPr="00BF7950"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CC01B7" w:rsidRDefault="00CC01B7" w:rsidP="00CC01B7">
            <w:r w:rsidRPr="009561F0">
              <w:t>.................</w:t>
            </w:r>
          </w:p>
        </w:tc>
      </w:tr>
      <w:tr w:rsidR="00CC01B7" w:rsidTr="00DA6827">
        <w:tc>
          <w:tcPr>
            <w:tcW w:w="2410" w:type="dxa"/>
            <w:tcBorders>
              <w:tl2br w:val="nil"/>
              <w:tr2bl w:val="nil"/>
            </w:tcBorders>
          </w:tcPr>
          <w:p w:rsidR="00CC01B7" w:rsidRDefault="00CC01B7" w:rsidP="00CC01B7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Jabatan/profesi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CC01B7" w:rsidRDefault="00CC01B7" w:rsidP="00CC01B7">
            <w:r w:rsidRPr="00BF7950"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CC01B7" w:rsidRDefault="00CC01B7" w:rsidP="00CC01B7">
            <w:r w:rsidRPr="009561F0">
              <w:t>.................</w:t>
            </w:r>
          </w:p>
        </w:tc>
      </w:tr>
      <w:tr w:rsidR="0064315E" w:rsidTr="00DA6827">
        <w:tc>
          <w:tcPr>
            <w:tcW w:w="2410" w:type="dxa"/>
            <w:tcBorders>
              <w:tl2br w:val="nil"/>
              <w:tr2bl w:val="nil"/>
            </w:tcBorders>
          </w:tcPr>
          <w:p w:rsidR="0064315E" w:rsidRDefault="0064315E" w:rsidP="0064315E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Instalasi/Divisi/Unit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64315E" w:rsidRDefault="0064315E" w:rsidP="0064315E">
            <w:r w:rsidRPr="00BF7950"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64315E" w:rsidRDefault="0064315E" w:rsidP="0064315E">
            <w:r w:rsidRPr="009561F0">
              <w:t>.................</w:t>
            </w:r>
          </w:p>
        </w:tc>
      </w:tr>
      <w:tr w:rsidR="0064315E" w:rsidTr="00DA6827">
        <w:tc>
          <w:tcPr>
            <w:tcW w:w="2410" w:type="dxa"/>
            <w:tcBorders>
              <w:tl2br w:val="nil"/>
              <w:tr2bl w:val="nil"/>
            </w:tcBorders>
          </w:tcPr>
          <w:p w:rsidR="0064315E" w:rsidRDefault="0064315E" w:rsidP="0064315E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Instansi</w:t>
            </w:r>
          </w:p>
        </w:tc>
        <w:tc>
          <w:tcPr>
            <w:tcW w:w="272" w:type="dxa"/>
            <w:tcBorders>
              <w:tl2br w:val="nil"/>
              <w:tr2bl w:val="nil"/>
            </w:tcBorders>
          </w:tcPr>
          <w:p w:rsidR="0064315E" w:rsidRDefault="0064315E" w:rsidP="0064315E">
            <w:r w:rsidRPr="00BF7950">
              <w:t>:</w:t>
            </w:r>
          </w:p>
        </w:tc>
        <w:tc>
          <w:tcPr>
            <w:tcW w:w="6106" w:type="dxa"/>
            <w:tcBorders>
              <w:tl2br w:val="nil"/>
              <w:tr2bl w:val="nil"/>
            </w:tcBorders>
          </w:tcPr>
          <w:p w:rsidR="0064315E" w:rsidRDefault="0064315E" w:rsidP="0064315E">
            <w:r w:rsidRPr="009561F0">
              <w:t>.................</w:t>
            </w:r>
          </w:p>
        </w:tc>
      </w:tr>
    </w:tbl>
    <w:p w:rsidR="00DA6827" w:rsidRDefault="00DA6827" w:rsidP="00CC01B7">
      <w:pPr>
        <w:pStyle w:val="BodyText"/>
        <w:tabs>
          <w:tab w:val="left" w:pos="3802"/>
        </w:tabs>
        <w:spacing w:line="276" w:lineRule="auto"/>
        <w:rPr>
          <w:rFonts w:cs="Arial"/>
        </w:rPr>
      </w:pP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7087"/>
      </w:tblGrid>
      <w:tr w:rsidR="00DA6827" w:rsidTr="004D7325">
        <w:tc>
          <w:tcPr>
            <w:tcW w:w="1843" w:type="dxa"/>
            <w:tcBorders>
              <w:tl2br w:val="nil"/>
              <w:tr2bl w:val="nil"/>
            </w:tcBorders>
          </w:tcPr>
          <w:p w:rsidR="00DA6827" w:rsidRDefault="00DA6827" w:rsidP="00214993">
            <w:pPr>
              <w:pStyle w:val="BodyText"/>
              <w:tabs>
                <w:tab w:val="left" w:pos="3802"/>
              </w:tabs>
              <w:spacing w:line="276" w:lineRule="auto"/>
            </w:pPr>
            <w:r>
              <w:t>untuk</w:t>
            </w:r>
            <w:r>
              <w:rPr>
                <w:spacing w:val="-2"/>
              </w:rPr>
              <w:t xml:space="preserve"> </w:t>
            </w:r>
            <w:r>
              <w:t>keperluan</w:t>
            </w:r>
          </w:p>
        </w:tc>
        <w:tc>
          <w:tcPr>
            <w:tcW w:w="284" w:type="dxa"/>
            <w:tcBorders>
              <w:tl2br w:val="nil"/>
              <w:tr2bl w:val="nil"/>
            </w:tcBorders>
          </w:tcPr>
          <w:p w:rsidR="00DA6827" w:rsidRDefault="00DA6827" w:rsidP="00214993">
            <w:pPr>
              <w:spacing w:line="276" w:lineRule="auto"/>
            </w:pPr>
            <w:r>
              <w:t>:</w:t>
            </w:r>
          </w:p>
        </w:tc>
        <w:tc>
          <w:tcPr>
            <w:tcW w:w="7087" w:type="dxa"/>
            <w:tcBorders>
              <w:tl2br w:val="nil"/>
              <w:tr2bl w:val="nil"/>
            </w:tcBorders>
          </w:tcPr>
          <w:p w:rsidR="00DA6827" w:rsidRDefault="00DA6827" w:rsidP="00214993">
            <w:pPr>
              <w:pStyle w:val="BodyText"/>
              <w:numPr>
                <w:ilvl w:val="0"/>
                <w:numId w:val="2"/>
              </w:numPr>
              <w:spacing w:line="276" w:lineRule="auto"/>
              <w:ind w:left="360"/>
              <w:rPr>
                <w:lang w:val="sv-SE"/>
              </w:rPr>
            </w:pPr>
            <w:r>
              <w:rPr>
                <w:lang w:val="sv-SE"/>
              </w:rPr>
              <w:t>Melaksanakan atau mengkoordinasikan pengelolaan data dosis pasien dan pelaporan data dosis pasien ke Si-INTAN BAPETEN.</w:t>
            </w:r>
          </w:p>
          <w:p w:rsidR="00DA6827" w:rsidRPr="00DA6827" w:rsidRDefault="00DA6827" w:rsidP="00214993">
            <w:pPr>
              <w:pStyle w:val="BodyText"/>
              <w:numPr>
                <w:ilvl w:val="0"/>
                <w:numId w:val="2"/>
              </w:numPr>
              <w:spacing w:line="276" w:lineRule="auto"/>
              <w:ind w:left="360"/>
              <w:rPr>
                <w:lang w:val="sv-SE"/>
              </w:rPr>
            </w:pPr>
            <w:r>
              <w:rPr>
                <w:lang w:val="sv-SE"/>
              </w:rPr>
              <w:t xml:space="preserve">Mengkoordinasikan </w:t>
            </w:r>
            <w:r w:rsidR="001C1A99">
              <w:rPr>
                <w:lang w:val="sv-SE"/>
              </w:rPr>
              <w:t xml:space="preserve">pelaksanaan </w:t>
            </w:r>
            <w:r>
              <w:rPr>
                <w:lang w:val="sv-SE"/>
              </w:rPr>
              <w:t xml:space="preserve">audit dosis </w:t>
            </w:r>
            <w:r w:rsidR="001C1A99">
              <w:rPr>
                <w:lang w:val="sv-SE"/>
              </w:rPr>
              <w:t xml:space="preserve">dan tindak lanjutnya sebagai </w:t>
            </w:r>
            <w:r>
              <w:rPr>
                <w:lang w:val="sv-SE"/>
              </w:rPr>
              <w:t xml:space="preserve">upaya </w:t>
            </w:r>
            <w:r w:rsidR="001C1A99">
              <w:rPr>
                <w:lang w:val="sv-SE"/>
              </w:rPr>
              <w:t xml:space="preserve">penerapan </w:t>
            </w:r>
            <w:r>
              <w:rPr>
                <w:lang w:val="sv-SE"/>
              </w:rPr>
              <w:t xml:space="preserve">optimisasi paparan radiasi kepada pasien. </w:t>
            </w:r>
          </w:p>
        </w:tc>
      </w:tr>
    </w:tbl>
    <w:p w:rsidR="00DA6827" w:rsidRDefault="00DA6827" w:rsidP="00CC01B7">
      <w:pPr>
        <w:pStyle w:val="BodyText"/>
        <w:tabs>
          <w:tab w:val="left" w:pos="3802"/>
        </w:tabs>
        <w:spacing w:line="276" w:lineRule="auto"/>
        <w:rPr>
          <w:rFonts w:cs="Arial"/>
        </w:rPr>
      </w:pPr>
    </w:p>
    <w:p w:rsidR="00112F3F" w:rsidRDefault="00000000">
      <w:pPr>
        <w:pStyle w:val="BodyText"/>
        <w:spacing w:line="276" w:lineRule="auto"/>
        <w:ind w:right="2"/>
        <w:jc w:val="both"/>
        <w:rPr>
          <w:rFonts w:cs="Arial"/>
        </w:rPr>
      </w:pPr>
      <w:r>
        <w:rPr>
          <w:rFonts w:cs="Arial"/>
        </w:rPr>
        <w:t>Demikian Surat Penugasan ini</w:t>
      </w:r>
      <w:r w:rsidR="00CC01B7">
        <w:rPr>
          <w:rFonts w:cs="Arial"/>
        </w:rPr>
        <w:t xml:space="preserve"> dibuat</w:t>
      </w:r>
      <w:r>
        <w:rPr>
          <w:rFonts w:cs="Arial"/>
        </w:rPr>
        <w:t>, agar dilaksanakan dengan sebaik-baiknya dengan penuh tanggung jawab.</w:t>
      </w:r>
    </w:p>
    <w:p w:rsidR="00112F3F" w:rsidRDefault="00112F3F">
      <w:pPr>
        <w:pStyle w:val="BodyText"/>
        <w:spacing w:line="276" w:lineRule="auto"/>
        <w:ind w:right="2"/>
        <w:jc w:val="both"/>
        <w:rPr>
          <w:rFonts w:cs="Arial"/>
        </w:rPr>
      </w:pPr>
    </w:p>
    <w:p w:rsidR="00112F3F" w:rsidRDefault="00112F3F">
      <w:pPr>
        <w:pStyle w:val="BodyText"/>
        <w:spacing w:line="276" w:lineRule="auto"/>
        <w:ind w:right="2"/>
        <w:jc w:val="both"/>
        <w:rPr>
          <w:rFonts w:cs="Arial"/>
        </w:rPr>
      </w:pPr>
    </w:p>
    <w:p w:rsidR="00112F3F" w:rsidRDefault="00112F3F">
      <w:pPr>
        <w:pStyle w:val="BodyText"/>
        <w:spacing w:line="276" w:lineRule="auto"/>
        <w:ind w:right="2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112F3F" w:rsidTr="0064315E">
        <w:tc>
          <w:tcPr>
            <w:tcW w:w="4820" w:type="dxa"/>
          </w:tcPr>
          <w:p w:rsidR="00112F3F" w:rsidRDefault="00112F3F">
            <w:pPr>
              <w:pStyle w:val="BodyText"/>
              <w:spacing w:line="276" w:lineRule="auto"/>
            </w:pPr>
          </w:p>
        </w:tc>
        <w:tc>
          <w:tcPr>
            <w:tcW w:w="4252" w:type="dxa"/>
          </w:tcPr>
          <w:p w:rsidR="00112F3F" w:rsidRPr="001D7C2B" w:rsidRDefault="00CC01B7">
            <w:pPr>
              <w:pStyle w:val="BodyText"/>
              <w:spacing w:line="276" w:lineRule="auto"/>
              <w:jc w:val="center"/>
              <w:rPr>
                <w:i/>
                <w:iCs/>
                <w:lang w:val="en-US"/>
              </w:rPr>
            </w:pPr>
            <w:r w:rsidRPr="001D7C2B">
              <w:rPr>
                <w:i/>
                <w:iCs/>
              </w:rPr>
              <w:t>(</w:t>
            </w:r>
            <w:r w:rsidR="00180885" w:rsidRPr="001D7C2B">
              <w:rPr>
                <w:i/>
                <w:iCs/>
              </w:rPr>
              <w:t xml:space="preserve">tempat) , </w:t>
            </w:r>
            <w:r w:rsidRPr="001D7C2B">
              <w:rPr>
                <w:i/>
                <w:iCs/>
              </w:rPr>
              <w:t>(</w:t>
            </w:r>
            <w:r w:rsidR="00180885" w:rsidRPr="001D7C2B">
              <w:rPr>
                <w:i/>
                <w:iCs/>
              </w:rPr>
              <w:t>tanggal)</w:t>
            </w:r>
          </w:p>
          <w:p w:rsidR="00112F3F" w:rsidRPr="001D7C2B" w:rsidRDefault="00CC01B7">
            <w:pPr>
              <w:pStyle w:val="BodyText"/>
              <w:spacing w:line="276" w:lineRule="auto"/>
              <w:jc w:val="center"/>
              <w:rPr>
                <w:i/>
                <w:iCs/>
                <w:lang w:val="en-US"/>
              </w:rPr>
            </w:pPr>
            <w:r w:rsidRPr="001D7C2B">
              <w:rPr>
                <w:i/>
                <w:iCs/>
                <w:lang w:val="en-US"/>
              </w:rPr>
              <w:t>(</w:t>
            </w:r>
            <w:proofErr w:type="spellStart"/>
            <w:proofErr w:type="gramStart"/>
            <w:r w:rsidRPr="001D7C2B">
              <w:rPr>
                <w:i/>
                <w:iCs/>
                <w:lang w:val="en-US"/>
              </w:rPr>
              <w:t>jabatan</w:t>
            </w:r>
            <w:proofErr w:type="spellEnd"/>
            <w:proofErr w:type="gramEnd"/>
            <w:r w:rsidRPr="001D7C2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D7C2B">
              <w:rPr>
                <w:i/>
                <w:iCs/>
                <w:lang w:val="en-US"/>
              </w:rPr>
              <w:t>pimpinan</w:t>
            </w:r>
            <w:proofErr w:type="spellEnd"/>
            <w:r w:rsidRPr="001D7C2B">
              <w:rPr>
                <w:i/>
                <w:iCs/>
                <w:lang w:val="en-US"/>
              </w:rPr>
              <w:t>)</w:t>
            </w:r>
          </w:p>
          <w:p w:rsidR="00112F3F" w:rsidRPr="001D7C2B" w:rsidRDefault="00112F3F">
            <w:pPr>
              <w:pStyle w:val="BodyText"/>
              <w:spacing w:line="276" w:lineRule="auto"/>
              <w:jc w:val="center"/>
              <w:rPr>
                <w:i/>
                <w:iCs/>
                <w:lang w:val="en-US"/>
              </w:rPr>
            </w:pPr>
          </w:p>
          <w:p w:rsidR="00112F3F" w:rsidRPr="001D7C2B" w:rsidRDefault="00180885">
            <w:pPr>
              <w:pStyle w:val="BodyText"/>
              <w:spacing w:line="276" w:lineRule="auto"/>
              <w:jc w:val="center"/>
              <w:rPr>
                <w:i/>
                <w:iCs/>
              </w:rPr>
            </w:pPr>
            <w:r w:rsidRPr="001D7C2B">
              <w:rPr>
                <w:i/>
                <w:iCs/>
              </w:rPr>
              <w:t xml:space="preserve"> (stempel &amp; tanda tangan)</w:t>
            </w:r>
          </w:p>
          <w:p w:rsidR="00180885" w:rsidRPr="001D7C2B" w:rsidRDefault="00180885">
            <w:pPr>
              <w:pStyle w:val="BodyText"/>
              <w:spacing w:line="276" w:lineRule="auto"/>
              <w:jc w:val="center"/>
              <w:rPr>
                <w:i/>
                <w:iCs/>
              </w:rPr>
            </w:pPr>
          </w:p>
          <w:p w:rsidR="00180885" w:rsidRDefault="00180885">
            <w:pPr>
              <w:pStyle w:val="BodyText"/>
              <w:spacing w:line="276" w:lineRule="auto"/>
              <w:jc w:val="center"/>
            </w:pPr>
            <w:r w:rsidRPr="001D7C2B">
              <w:rPr>
                <w:i/>
                <w:iCs/>
              </w:rPr>
              <w:t xml:space="preserve"> (nama</w:t>
            </w:r>
            <w:r w:rsidR="00CC01B7" w:rsidRPr="001D7C2B">
              <w:rPr>
                <w:i/>
                <w:iCs/>
              </w:rPr>
              <w:t xml:space="preserve"> pimpinan</w:t>
            </w:r>
            <w:r w:rsidRPr="001D7C2B">
              <w:rPr>
                <w:i/>
                <w:iCs/>
              </w:rPr>
              <w:t>)</w:t>
            </w:r>
          </w:p>
        </w:tc>
      </w:tr>
    </w:tbl>
    <w:p w:rsidR="00112F3F" w:rsidRDefault="00112F3F">
      <w:pPr>
        <w:pStyle w:val="BodyText"/>
        <w:spacing w:line="276" w:lineRule="auto"/>
        <w:rPr>
          <w:rFonts w:cs="Arial"/>
        </w:rPr>
      </w:pPr>
    </w:p>
    <w:p w:rsidR="00112F3F" w:rsidRDefault="00112F3F">
      <w:pPr>
        <w:pStyle w:val="BodyText"/>
        <w:rPr>
          <w:sz w:val="23"/>
        </w:rPr>
      </w:pPr>
    </w:p>
    <w:p w:rsidR="004D7325" w:rsidRDefault="004D7325">
      <w:pPr>
        <w:pStyle w:val="BodyText"/>
        <w:rPr>
          <w:sz w:val="23"/>
        </w:rPr>
      </w:pPr>
    </w:p>
    <w:p w:rsidR="004D7325" w:rsidRDefault="004D7325">
      <w:pPr>
        <w:pStyle w:val="BodyText"/>
        <w:rPr>
          <w:sz w:val="23"/>
        </w:rPr>
      </w:pPr>
      <w:r>
        <w:rPr>
          <w:sz w:val="23"/>
        </w:rPr>
        <w:t>----</w:t>
      </w:r>
    </w:p>
    <w:p w:rsidR="0064315E" w:rsidRPr="004D7325" w:rsidRDefault="0064315E">
      <w:pPr>
        <w:pStyle w:val="BodyText"/>
        <w:rPr>
          <w:sz w:val="20"/>
          <w:szCs w:val="20"/>
        </w:rPr>
      </w:pPr>
      <w:r w:rsidRPr="004D7325">
        <w:rPr>
          <w:sz w:val="20"/>
          <w:szCs w:val="20"/>
        </w:rPr>
        <w:t>Keterangan:</w:t>
      </w:r>
    </w:p>
    <w:p w:rsidR="0064315E" w:rsidRPr="004D7325" w:rsidRDefault="0064315E" w:rsidP="004D7325">
      <w:pPr>
        <w:pStyle w:val="BodyText"/>
        <w:numPr>
          <w:ilvl w:val="0"/>
          <w:numId w:val="2"/>
        </w:numPr>
        <w:ind w:left="360"/>
        <w:rPr>
          <w:sz w:val="20"/>
          <w:szCs w:val="20"/>
        </w:rPr>
      </w:pPr>
      <w:r w:rsidRPr="004D7325">
        <w:rPr>
          <w:sz w:val="20"/>
          <w:szCs w:val="20"/>
        </w:rPr>
        <w:t>Fasilitas dapat menambah atau memodifikasi format di atas sesuai struktur organisasi di fasilitas</w:t>
      </w:r>
    </w:p>
    <w:p w:rsidR="0064315E" w:rsidRDefault="0064315E" w:rsidP="004D7325">
      <w:pPr>
        <w:pStyle w:val="BodyText"/>
        <w:numPr>
          <w:ilvl w:val="0"/>
          <w:numId w:val="2"/>
        </w:numPr>
        <w:ind w:left="360"/>
        <w:rPr>
          <w:sz w:val="20"/>
          <w:szCs w:val="20"/>
        </w:rPr>
      </w:pPr>
      <w:r w:rsidRPr="004D7325">
        <w:rPr>
          <w:sz w:val="20"/>
          <w:szCs w:val="20"/>
        </w:rPr>
        <w:t xml:space="preserve">Apabila terdapat perubahan personel yang ditugaskan, fasilitas harus </w:t>
      </w:r>
      <w:r w:rsidR="00AE0301">
        <w:rPr>
          <w:sz w:val="20"/>
          <w:szCs w:val="20"/>
        </w:rPr>
        <w:t>membuat</w:t>
      </w:r>
      <w:r w:rsidRPr="004D7325">
        <w:rPr>
          <w:sz w:val="20"/>
          <w:szCs w:val="20"/>
        </w:rPr>
        <w:t xml:space="preserve"> surat penugasan baru dan memutakhirkan data PIC akun dengan menghubungi Admin Si-INTAN</w:t>
      </w:r>
    </w:p>
    <w:p w:rsidR="001D7C2B" w:rsidRPr="004D7325" w:rsidRDefault="001D7C2B" w:rsidP="004D7325">
      <w:pPr>
        <w:pStyle w:val="BodyText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Data yang dilaporkan ke Si-INTAN adalah data dosis radiasi pasien yang menjalani pemeriksaan radiologi diagnostik, radiologi intervensional dan kedokteran nuklir diagnostik</w:t>
      </w:r>
    </w:p>
    <w:sectPr w:rsidR="001D7C2B" w:rsidRPr="004D7325" w:rsidSect="001D7C2B">
      <w:headerReference w:type="default" r:id="rId7"/>
      <w:type w:val="continuous"/>
      <w:pgSz w:w="11910" w:h="16840"/>
      <w:pgMar w:top="2552" w:right="1418" w:bottom="1135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3E9" w:rsidRDefault="00DB23E9" w:rsidP="00180885">
      <w:r>
        <w:separator/>
      </w:r>
    </w:p>
  </w:endnote>
  <w:endnote w:type="continuationSeparator" w:id="0">
    <w:p w:rsidR="00DB23E9" w:rsidRDefault="00DB23E9" w:rsidP="0018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3E9" w:rsidRDefault="00DB23E9" w:rsidP="00180885">
      <w:r>
        <w:separator/>
      </w:r>
    </w:p>
  </w:footnote>
  <w:footnote w:type="continuationSeparator" w:id="0">
    <w:p w:rsidR="00DB23E9" w:rsidRDefault="00DB23E9" w:rsidP="0018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885" w:rsidRDefault="00180885" w:rsidP="00AE0301">
    <w:pPr>
      <w:pStyle w:val="BodyText"/>
      <w:spacing w:before="13"/>
      <w:jc w:val="center"/>
      <w:rPr>
        <w:rFonts w:ascii="Arial Black"/>
        <w:sz w:val="27"/>
      </w:rPr>
    </w:pPr>
    <w:r>
      <w:rPr>
        <w:rFonts w:ascii="Arial Black"/>
        <w:sz w:val="27"/>
      </w:rPr>
      <w:t>Kop instansi</w:t>
    </w:r>
  </w:p>
  <w:p w:rsidR="00AE0301" w:rsidRDefault="00AE0301" w:rsidP="00180885">
    <w:pPr>
      <w:pStyle w:val="BodyText"/>
      <w:spacing w:before="13"/>
      <w:rPr>
        <w:rFonts w:ascii="Arial Black"/>
        <w:sz w:val="27"/>
      </w:rPr>
    </w:pPr>
  </w:p>
  <w:p w:rsidR="00180885" w:rsidRDefault="00180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E9D2B5"/>
    <w:multiLevelType w:val="singleLevel"/>
    <w:tmpl w:val="ADE9D2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4DF649F"/>
    <w:multiLevelType w:val="hybridMultilevel"/>
    <w:tmpl w:val="1C402814"/>
    <w:lvl w:ilvl="0" w:tplc="A4D8A0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32545">
    <w:abstractNumId w:val="0"/>
  </w:num>
  <w:num w:numId="2" w16cid:durableId="134003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61"/>
    <w:rsid w:val="00112F3F"/>
    <w:rsid w:val="00125F61"/>
    <w:rsid w:val="00180885"/>
    <w:rsid w:val="001C1A99"/>
    <w:rsid w:val="001D7C2B"/>
    <w:rsid w:val="002D21A1"/>
    <w:rsid w:val="00341E98"/>
    <w:rsid w:val="0041109D"/>
    <w:rsid w:val="004D7325"/>
    <w:rsid w:val="005F4769"/>
    <w:rsid w:val="0064315E"/>
    <w:rsid w:val="009201F2"/>
    <w:rsid w:val="00AE0301"/>
    <w:rsid w:val="00B06BA2"/>
    <w:rsid w:val="00C64861"/>
    <w:rsid w:val="00CC01B7"/>
    <w:rsid w:val="00DA6827"/>
    <w:rsid w:val="00DB23E9"/>
    <w:rsid w:val="22AD2D70"/>
    <w:rsid w:val="248A055D"/>
    <w:rsid w:val="2FB2160E"/>
    <w:rsid w:val="44BA55A3"/>
    <w:rsid w:val="49E57E01"/>
    <w:rsid w:val="633F2762"/>
    <w:rsid w:val="6B3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972B"/>
  <w15:docId w15:val="{7D9D83DA-664A-42DB-B429-3EBA3F7F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Times New Roman"/>
      <w:sz w:val="22"/>
      <w:szCs w:val="22"/>
      <w:lang w:val="ms" w:eastAsia="ms"/>
    </w:rPr>
  </w:style>
  <w:style w:type="paragraph" w:styleId="Heading1">
    <w:name w:val="heading 1"/>
    <w:basedOn w:val="Normal"/>
    <w:next w:val="Normal"/>
    <w:uiPriority w:val="1"/>
    <w:qFormat/>
    <w:pPr>
      <w:spacing w:before="2"/>
      <w:ind w:left="92" w:right="9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110"/>
      <w:ind w:left="92" w:right="17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52" w:lineRule="exact"/>
      <w:ind w:left="446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180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0885"/>
    <w:rPr>
      <w:rFonts w:ascii="Arial" w:eastAsia="Arial" w:hAnsi="Arial" w:cs="Times New Roman"/>
      <w:sz w:val="22"/>
      <w:szCs w:val="22"/>
      <w:lang w:val="ms" w:eastAsia="ms"/>
    </w:rPr>
  </w:style>
  <w:style w:type="paragraph" w:styleId="Footer">
    <w:name w:val="footer"/>
    <w:basedOn w:val="Normal"/>
    <w:link w:val="FooterChar"/>
    <w:rsid w:val="00180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0885"/>
    <w:rPr>
      <w:rFonts w:ascii="Arial" w:eastAsia="Arial" w:hAnsi="Arial" w:cs="Times New Roman"/>
      <w:sz w:val="22"/>
      <w:szCs w:val="22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0537/TU0101/P2STPFRZR/III/2022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0537/TU0101/P2STPFRZR/III/2022</dc:title>
  <dc:subject>Surat Penugasan ke Medan ( BPK ) tgl 15 - 18 Maret 2022</dc:subject>
  <dc:creator>E_Kunarsih</dc:creator>
  <cp:keywords>Reviu dan Implementasi Diagnostic Reference Level (DRL) Nasional</cp:keywords>
  <cp:lastModifiedBy>E Kunarsih</cp:lastModifiedBy>
  <cp:revision>3</cp:revision>
  <dcterms:created xsi:type="dcterms:W3CDTF">2023-02-20T09:46:00Z</dcterms:created>
  <dcterms:modified xsi:type="dcterms:W3CDTF">2023-02-20T10:54:00Z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https://supersonik.bapeten.go.id/</vt:lpwstr>
  </property>
  <property fmtid="{D5CDD505-2E9C-101B-9397-08002B2CF9AE}" pid="4" name="LastSaved">
    <vt:filetime>2023-02-07T00:00:00Z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73EF53F10FD043A09E59D8A82669F2DE</vt:lpwstr>
  </property>
  <property fmtid="{D5CDD505-2E9C-101B-9397-08002B2CF9AE}" pid="7" name="GrammarlyDocumentId">
    <vt:lpwstr>2f0cd750b05dfdfaff59cfbc25762fc520968bf90b51b486add20a4f920b0aeb</vt:lpwstr>
  </property>
</Properties>
</file>